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BA" w:rsidRDefault="007325BA" w:rsidP="007325BA">
      <w:pPr>
        <w:contextualSpacing/>
        <w:jc w:val="center"/>
        <w:rPr>
          <w:rFonts w:ascii="Brush Script MT" w:hAnsi="Brush Script MT"/>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rPr>
      </w:pPr>
      <w:r w:rsidRPr="006C63E0">
        <w:rPr>
          <w:rFonts w:ascii="Brush Script MT" w:hAnsi="Brush Script MT"/>
          <w:sz w:val="72"/>
          <w:szCs w:val="72"/>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rPr>
        <w:t>DHS Band Boosters</w:t>
      </w:r>
    </w:p>
    <w:p w:rsidR="007325BA" w:rsidRPr="009A4B20" w:rsidRDefault="007325BA" w:rsidP="007325BA">
      <w:pPr>
        <w:spacing w:before="52"/>
        <w:ind w:left="4070" w:right="1640" w:hanging="2122"/>
        <w:jc w:val="center"/>
        <w:rPr>
          <w:rFonts w:cstheme="minorHAnsi"/>
          <w:spacing w:val="-1"/>
        </w:rPr>
      </w:pPr>
      <w:r w:rsidRPr="009A4B20">
        <w:rPr>
          <w:rFonts w:cstheme="minorHAnsi"/>
          <w:spacing w:val="-1"/>
        </w:rPr>
        <w:t>DHS Band Boosters</w:t>
      </w:r>
      <w:r w:rsidRPr="009A4B20">
        <w:rPr>
          <w:rFonts w:cstheme="minorHAnsi"/>
          <w:spacing w:val="-4"/>
        </w:rPr>
        <w:t xml:space="preserve"> </w:t>
      </w:r>
      <w:r w:rsidRPr="009A4B20">
        <w:rPr>
          <w:rFonts w:cstheme="minorHAnsi"/>
          <w:spacing w:val="-1"/>
        </w:rPr>
        <w:t>Meeting Minutes</w:t>
      </w:r>
    </w:p>
    <w:p w:rsidR="007325BA" w:rsidRDefault="00DC7155" w:rsidP="007325BA">
      <w:pPr>
        <w:jc w:val="center"/>
      </w:pPr>
      <w:r>
        <w:t>December 4</w:t>
      </w:r>
      <w:r w:rsidRPr="00DC7155">
        <w:rPr>
          <w:vertAlign w:val="superscript"/>
        </w:rPr>
        <w:t>th</w:t>
      </w:r>
      <w:r>
        <w:t>, 2017</w:t>
      </w:r>
    </w:p>
    <w:p w:rsidR="007325BA" w:rsidRDefault="007325BA" w:rsidP="007325BA"/>
    <w:p w:rsidR="00DC7155" w:rsidRDefault="00DC7155" w:rsidP="00DC7155">
      <w:r>
        <w:t>1. Call to order</w:t>
      </w:r>
      <w:r w:rsidR="006A05B4">
        <w:t xml:space="preserve">- 7:33pm Quorum established- present Connie, Elisabeth, Sheetal and Sherri.  Karen unable to make this meeting so Sherri will be filling in as Secretary. </w:t>
      </w:r>
      <w:r w:rsidR="003813A1">
        <w:t xml:space="preserve"> Also in attendance: Mr. Slabaugh, </w:t>
      </w:r>
      <w:r w:rsidR="00244F5F">
        <w:t xml:space="preserve">NYC </w:t>
      </w:r>
      <w:r w:rsidR="003813A1">
        <w:t>trip</w:t>
      </w:r>
      <w:r w:rsidR="00244F5F">
        <w:t xml:space="preserve"> volunteers</w:t>
      </w:r>
      <w:r w:rsidR="003813A1">
        <w:t xml:space="preserve"> and coconut grove volunteers. </w:t>
      </w:r>
    </w:p>
    <w:p w:rsidR="008D5BD1" w:rsidRDefault="008D5BD1" w:rsidP="00DC7155"/>
    <w:p w:rsidR="00DC7155" w:rsidRDefault="00DC7155" w:rsidP="00DC7155">
      <w:r>
        <w:t>2. Review and approve minutes from November, 2017 meeting</w:t>
      </w:r>
      <w:r w:rsidR="006A05B4">
        <w:t>- Motion by Elisabeth to approve the minutes, Sheetal 2</w:t>
      </w:r>
      <w:r w:rsidR="006A05B4" w:rsidRPr="006A05B4">
        <w:rPr>
          <w:vertAlign w:val="superscript"/>
        </w:rPr>
        <w:t>nd</w:t>
      </w:r>
      <w:r w:rsidR="006A05B4">
        <w:t xml:space="preserve">, all were in favor   </w:t>
      </w:r>
    </w:p>
    <w:p w:rsidR="008D5BD1" w:rsidRDefault="008D5BD1" w:rsidP="00DC7155"/>
    <w:p w:rsidR="00D7698F" w:rsidRDefault="00DC7155" w:rsidP="00DC7155">
      <w:r>
        <w:t>3. Band Director's Report</w:t>
      </w:r>
      <w:r w:rsidR="00A000C5">
        <w:t xml:space="preserve">- Last weekend Jazz band festival at Delta </w:t>
      </w:r>
      <w:r w:rsidR="00F90E3E">
        <w:t>College</w:t>
      </w:r>
      <w:r w:rsidR="00A000C5">
        <w:t xml:space="preserve"> was a success! Mr. Slabaugh reports that despite being one of his youngest Jazz bands to date, they did very well. </w:t>
      </w:r>
      <w:r w:rsidR="00F90E3E">
        <w:t xml:space="preserve">12/13 is the Jazz Extravaganza and will feature the high school and junior high bands.  Music will be continuous between large groups and combos. 12/14 is the Winter Rhapsody with the Concert and Symphonic bands. </w:t>
      </w:r>
    </w:p>
    <w:p w:rsidR="00D7698F" w:rsidRDefault="00D7698F" w:rsidP="00DC7155">
      <w:r>
        <w:t xml:space="preserve">Mr. Slabaugh was approached by the Davis Police to have rent-a-band play on 12/12 ~6:30-7:30 for a toys for tots drive. Mr. Slabaugh waiting to hear back if $200.00 donation will be granted. Discussed funds generated by rent-a-band. Board agreed that this year all donations for rent-a-band could be used towards trip costs minus fees for any advertising. </w:t>
      </w:r>
    </w:p>
    <w:p w:rsidR="00D7698F" w:rsidRDefault="00D7698F" w:rsidP="00DC7155">
      <w:r>
        <w:t>Tour Company emailed and asked if we would play the winning comp</w:t>
      </w:r>
      <w:r w:rsidR="00503921">
        <w:t>osition from the national contes</w:t>
      </w:r>
      <w:r>
        <w:t>t created by student in Illinois.  Mr. Slabaugh will modify to fit the ensemble going on the trip.  The piece is titled: “Joyful Chaos” and we will be the firs</w:t>
      </w:r>
      <w:r w:rsidR="00AA6899">
        <w:t xml:space="preserve">t to play it at Carnegie Hall. </w:t>
      </w:r>
    </w:p>
    <w:p w:rsidR="00D7698F" w:rsidRDefault="00D7698F" w:rsidP="00DC7155">
      <w:r>
        <w:t xml:space="preserve">On 12/15 Mark Wood from the Tran-Siberian Orchestra will be playing with the symphony orchestra at Mondavi.  Mr. Slabaugh will be playing Tympani.  </w:t>
      </w:r>
    </w:p>
    <w:p w:rsidR="00AA6899" w:rsidRDefault="00AA6899" w:rsidP="00DC7155">
      <w:r>
        <w:t xml:space="preserve">Tally Sheets- parents are requested to ask their students about their band tally sheets.  Students are expected to keep track of all their band participation and points to determine their grades. </w:t>
      </w:r>
    </w:p>
    <w:p w:rsidR="008D5BD1" w:rsidRDefault="008D5BD1" w:rsidP="00DC7155"/>
    <w:p w:rsidR="00DC7155" w:rsidRDefault="00DC7155" w:rsidP="00DC7155">
      <w:r>
        <w:t>4. Update on</w:t>
      </w:r>
      <w:r w:rsidR="006A05B4">
        <w:t xml:space="preserve"> New York Fundraising (</w:t>
      </w:r>
      <w:r>
        <w:t>Cynthia</w:t>
      </w:r>
      <w:r w:rsidR="00BC0820">
        <w:t>) -</w:t>
      </w:r>
      <w:r w:rsidR="006A05B4">
        <w:t xml:space="preserve"> Tea </w:t>
      </w:r>
      <w:r w:rsidR="00483FBF">
        <w:t>fundraiser has generated</w:t>
      </w:r>
      <w:r w:rsidR="006A05B4">
        <w:t xml:space="preserve"> ~$9,300.00 </w:t>
      </w:r>
      <w:r w:rsidR="00483FBF">
        <w:t xml:space="preserve">thus far and </w:t>
      </w:r>
      <w:r w:rsidR="00B50763">
        <w:t xml:space="preserve">may receive a little more from </w:t>
      </w:r>
      <w:r w:rsidR="006A05B4">
        <w:t>last minute donations.</w:t>
      </w:r>
      <w:r w:rsidR="008D5BD1">
        <w:t xml:space="preserve"> </w:t>
      </w:r>
      <w:r w:rsidR="00503921">
        <w:t xml:space="preserve"> Of the 68 students going on the trip ~1/2 returned their trip packets. Of the people we sent out donation request to, ~ ½ sent back donations.  </w:t>
      </w:r>
      <w:r w:rsidR="008D5BD1">
        <w:t>We have ~$8,200 left to raise to reach our pledge gap.</w:t>
      </w:r>
      <w:r w:rsidR="006A05B4">
        <w:t xml:space="preserve">  Tonight is the trips second fundraiser at Panda Express.  20% of </w:t>
      </w:r>
      <w:r w:rsidR="003813A1">
        <w:t xml:space="preserve">food purchased is given to DHSBB towards trip costs. </w:t>
      </w:r>
      <w:r w:rsidR="00262631">
        <w:t xml:space="preserve">Connie’s supervisor authorized paying up to $200.00 for food for their staff to help with the fundraiser.  </w:t>
      </w:r>
      <w:r w:rsidR="008D5BD1">
        <w:t>Additional fundraisers will take place after the winter break</w:t>
      </w:r>
      <w:r w:rsidR="004559F1">
        <w:t>; BBQ and beer tasting</w:t>
      </w:r>
      <w:r w:rsidR="008D5BD1">
        <w:t xml:space="preserve">. </w:t>
      </w:r>
    </w:p>
    <w:p w:rsidR="008D5BD1" w:rsidRDefault="008D5BD1" w:rsidP="00DC7155"/>
    <w:p w:rsidR="00DC7155" w:rsidRDefault="00DC7155" w:rsidP="00DC7155">
      <w:r>
        <w:t>5. Update f</w:t>
      </w:r>
      <w:r w:rsidR="00B50763">
        <w:t>rom Trip Coordinator Rob Kerner- Rob will send out a reminder in early January that 3</w:t>
      </w:r>
      <w:r w:rsidR="00B50763" w:rsidRPr="00B50763">
        <w:rPr>
          <w:vertAlign w:val="superscript"/>
        </w:rPr>
        <w:t>rd</w:t>
      </w:r>
      <w:r w:rsidR="00B50763">
        <w:t xml:space="preserve"> payments are due to meet the next trip installment to tour company on February 1</w:t>
      </w:r>
      <w:r w:rsidR="00B50763" w:rsidRPr="00B50763">
        <w:rPr>
          <w:vertAlign w:val="superscript"/>
        </w:rPr>
        <w:t>st</w:t>
      </w:r>
      <w:r w:rsidR="00B50763">
        <w:t xml:space="preserve">. </w:t>
      </w:r>
      <w:r w:rsidR="002B6E32">
        <w:t xml:space="preserve"> Rob is in </w:t>
      </w:r>
      <w:r w:rsidR="002B6E32">
        <w:lastRenderedPageBreak/>
        <w:t xml:space="preserve">the process of finalizing chaperone rooms.  Also, </w:t>
      </w:r>
      <w:r w:rsidR="00C65CEA">
        <w:t>he</w:t>
      </w:r>
      <w:r w:rsidR="002B6E32">
        <w:t>noted that if anyone is planning to return from NY on their own they may no longer get a discounted rate on their flight.  After January 15</w:t>
      </w:r>
      <w:r w:rsidR="002B6E32" w:rsidRPr="002B6E32">
        <w:rPr>
          <w:vertAlign w:val="superscript"/>
        </w:rPr>
        <w:t>th</w:t>
      </w:r>
      <w:r w:rsidR="002B6E32">
        <w:t xml:space="preserve">, each family will lose some of their donated money if the group as a whole does not have the total funds collected. </w:t>
      </w:r>
    </w:p>
    <w:p w:rsidR="00BA0AEE" w:rsidRDefault="00BA0AEE" w:rsidP="00DC7155"/>
    <w:p w:rsidR="00BA0AEE" w:rsidRDefault="00BA0AEE" w:rsidP="00DC7155">
      <w:r>
        <w:t xml:space="preserve">Sherri talked with Helen Ma, trip coordinator for the orchestra, who reported that orchestra families have deposited $52,873.33 thus far and have collected another $1,385 from their tea fundraiser.  Sherri offered to help Helen make phone calls to orchestra families who have not turned in their fund raising packets.  Helen will be sending all families an update of the amount pledge vs. collected and where they are in their fundraising efforts.  The orchestra has a few more fundraisers lined up after the winter break. </w:t>
      </w:r>
    </w:p>
    <w:p w:rsidR="000D4374" w:rsidRDefault="000D4374" w:rsidP="00DC7155"/>
    <w:p w:rsidR="00DC7155" w:rsidRDefault="00DC7155" w:rsidP="00DC7155">
      <w:r>
        <w:t>6. Treasurer's Report (Elisabeth)</w:t>
      </w:r>
    </w:p>
    <w:p w:rsidR="00DC7155" w:rsidRDefault="00DC7155" w:rsidP="00DC7155">
      <w:r>
        <w:t>a) Doug's resignation</w:t>
      </w:r>
      <w:r w:rsidR="00D119CD">
        <w:t xml:space="preserve">-for personal reasons Doug has stepped down as co-treasurer </w:t>
      </w:r>
    </w:p>
    <w:p w:rsidR="00DC7155" w:rsidRDefault="00DC7155" w:rsidP="004442B7">
      <w:r>
        <w:t>b) Correcting previous year's tax filing oversights</w:t>
      </w:r>
      <w:r w:rsidR="00D119CD">
        <w:t xml:space="preserve">- board has agreed to hire a tax account to </w:t>
      </w:r>
      <w:r w:rsidR="004442B7">
        <w:t xml:space="preserve">   </w:t>
      </w:r>
      <w:r w:rsidR="00D119CD">
        <w:t>review our tax errors and help corr</w:t>
      </w:r>
      <w:r w:rsidR="000D4374">
        <w:t>ect any outstanding items to ensure</w:t>
      </w:r>
      <w:r w:rsidR="00D119CD">
        <w:t xml:space="preserve"> our accounts </w:t>
      </w:r>
      <w:r w:rsidR="000D4374">
        <w:t xml:space="preserve">are </w:t>
      </w:r>
      <w:r w:rsidR="00D119CD">
        <w:t>back on track now and for future years. The Harper and Orchestra accountant, Pam</w:t>
      </w:r>
      <w:r w:rsidR="002C4973">
        <w:t xml:space="preserve"> </w:t>
      </w:r>
      <w:r w:rsidR="002C4973" w:rsidRPr="002C4973">
        <w:t>Mainini</w:t>
      </w:r>
      <w:r w:rsidR="00D119CD" w:rsidRPr="002C4973">
        <w:t>,</w:t>
      </w:r>
      <w:bookmarkStart w:id="0" w:name="_GoBack"/>
      <w:bookmarkEnd w:id="0"/>
      <w:r w:rsidR="00D119CD">
        <w:t xml:space="preserve"> comes highly recommended since she has helped these two non-profit groups resolve past discrepancies</w:t>
      </w:r>
      <w:r w:rsidR="000D4374">
        <w:t xml:space="preserve"> in their organizations</w:t>
      </w:r>
      <w:r w:rsidR="00D119CD">
        <w:t xml:space="preserve">. </w:t>
      </w:r>
      <w:r w:rsidR="00A530E0">
        <w:t xml:space="preserve"> Depending on whether or not trip money is considered revenue or just a pass through will determine the fee structure for the accountant. </w:t>
      </w:r>
    </w:p>
    <w:p w:rsidR="00DC7155" w:rsidRDefault="00DC7155" w:rsidP="00DC7155">
      <w:proofErr w:type="gramStart"/>
      <w:r>
        <w:t>c</w:t>
      </w:r>
      <w:proofErr w:type="gramEnd"/>
      <w:r>
        <w:t xml:space="preserve">) </w:t>
      </w:r>
      <w:r w:rsidR="00207B1D">
        <w:t>Review of the Income/E</w:t>
      </w:r>
      <w:r w:rsidR="00642671">
        <w:t>xpense comparison by category – general funds are down between 5-6K from last year.  Less general donations have come in and the football fundraiser did not have as many participants as last year.  In addition, the band has had additional expenses due to tax fines</w:t>
      </w:r>
      <w:r w:rsidR="003F31C4">
        <w:t xml:space="preserve">. Vera proposed getting Nugget script cards and having parents sign up at the next concerts to help generate more general funds. </w:t>
      </w:r>
    </w:p>
    <w:p w:rsidR="00DC7155" w:rsidRDefault="00DC7155" w:rsidP="00DC7155">
      <w:r>
        <w:t>   </w:t>
      </w:r>
    </w:p>
    <w:p w:rsidR="003F31C4" w:rsidRDefault="003F31C4" w:rsidP="00DC7155"/>
    <w:p w:rsidR="00DC7155" w:rsidRDefault="00DC7155" w:rsidP="00DC7155">
      <w:r>
        <w:t xml:space="preserve">7. Update on </w:t>
      </w:r>
      <w:r w:rsidR="00F038B2">
        <w:t>Applebee’s</w:t>
      </w:r>
      <w:r w:rsidR="00642671">
        <w:t xml:space="preserve"> fundraiser plans</w:t>
      </w:r>
      <w:r w:rsidR="00F038B2">
        <w:t xml:space="preserve">- Flap Jack fundraiser flyer went home with students on 12/6.  Each family is expected to sell at least 3 tickets. </w:t>
      </w:r>
      <w:r w:rsidR="0087409C">
        <w:t xml:space="preserve">Tickets are $15.00 each.  $10.00 is given to DHSBB general fund. </w:t>
      </w:r>
      <w:r w:rsidR="00F038B2">
        <w:t xml:space="preserve">  Turn money in by 12/15/17.  Event is scheduled for January 14</w:t>
      </w:r>
      <w:r w:rsidR="00F038B2" w:rsidRPr="00F038B2">
        <w:rPr>
          <w:vertAlign w:val="superscript"/>
        </w:rPr>
        <w:t>th</w:t>
      </w:r>
      <w:r w:rsidR="00F038B2">
        <w:t xml:space="preserve">.  </w:t>
      </w:r>
      <w:r w:rsidR="00642671">
        <w:t xml:space="preserve"> </w:t>
      </w:r>
      <w:r w:rsidR="00F038B2">
        <w:t xml:space="preserve"> Last year general funds generated ~$600.00; Elisabeth to confirm at the next meeting. Cynthia proposed having another Applebee’s fundraiser in March as a trip fundraiser.  Board agreed to hold off giving this fundraiser to the trip funds until we have a better idea of how general funds are doing over the next couple of months. </w:t>
      </w:r>
    </w:p>
    <w:p w:rsidR="00207B1D" w:rsidRDefault="00207B1D" w:rsidP="00DC7155"/>
    <w:p w:rsidR="00207B1D" w:rsidRDefault="00207B1D" w:rsidP="00DC7155"/>
    <w:p w:rsidR="00DC7155" w:rsidRDefault="00DC7155" w:rsidP="00DC7155">
      <w:r>
        <w:t>8. Update on Coconut Grove Planning (Sheetal</w:t>
      </w:r>
      <w:proofErr w:type="gramStart"/>
      <w:r>
        <w:t>)</w:t>
      </w:r>
      <w:r w:rsidR="00A530E0">
        <w:t>-</w:t>
      </w:r>
      <w:proofErr w:type="gramEnd"/>
      <w:r w:rsidR="00A530E0">
        <w:t xml:space="preserve"> Venue has not been finalized.  The new student center might start taking reservations</w:t>
      </w:r>
      <w:r w:rsidR="00F7661A">
        <w:t xml:space="preserve"> for events </w:t>
      </w:r>
      <w:r w:rsidR="00A530E0">
        <w:t>beginning March 1</w:t>
      </w:r>
      <w:r w:rsidR="00A530E0" w:rsidRPr="00A530E0">
        <w:rPr>
          <w:vertAlign w:val="superscript"/>
        </w:rPr>
        <w:t>st</w:t>
      </w:r>
      <w:r w:rsidR="00A530E0">
        <w:t>.  For now, we will hold our reservation at Holmes Jr. High School for March 3</w:t>
      </w:r>
      <w:r w:rsidR="00A530E0" w:rsidRPr="00A530E0">
        <w:rPr>
          <w:vertAlign w:val="superscript"/>
        </w:rPr>
        <w:t>rd</w:t>
      </w:r>
      <w:r w:rsidR="00A530E0">
        <w:t xml:space="preserve"> in hopes that the ASC will be available for the 3</w:t>
      </w:r>
      <w:r w:rsidR="00A530E0" w:rsidRPr="00A530E0">
        <w:rPr>
          <w:vertAlign w:val="superscript"/>
        </w:rPr>
        <w:t>rd</w:t>
      </w:r>
      <w:r w:rsidR="00A530E0">
        <w:t xml:space="preserve">.   To help with cost at the new ASC, Mr. Slabaugh has agreed to be present during set up so we do not have to hire a custodian to be present for those hours. Sheetal to check to see if we can utilize the directors from the other schools to help monitor the event so we do not have to have a custodian present during the performance hours. Sheetal to give dimensions for a sign to </w:t>
      </w:r>
      <w:r w:rsidR="00A530E0">
        <w:lastRenderedPageBreak/>
        <w:t xml:space="preserve">be made by Ed Evans to display at the next two concerts. Tickets will go on sale at the next two concerts.   Tiered pricing starting in December being the cheapest and prices will be raised in January and in February. </w:t>
      </w:r>
    </w:p>
    <w:p w:rsidR="00207B1D" w:rsidRDefault="00207B1D" w:rsidP="00DC7155"/>
    <w:p w:rsidR="00207B1D" w:rsidRDefault="00207B1D" w:rsidP="00DC7155"/>
    <w:p w:rsidR="00DC7155" w:rsidRDefault="00DC7155" w:rsidP="00DC7155">
      <w:r>
        <w:t>9. Sig</w:t>
      </w:r>
      <w:r w:rsidR="00FD53EB">
        <w:t>n up Genius emails went</w:t>
      </w:r>
      <w:r>
        <w:t xml:space="preserve"> out for December 13 Winter Jazz Extravaganza and Winter Rhapsody Concert (Karen)</w:t>
      </w:r>
      <w:r w:rsidR="00FD53EB">
        <w:t xml:space="preserve">.  Please volunteer to help.  Donations from the Symphonic band concert in November generated $500 for the general band fund. </w:t>
      </w:r>
    </w:p>
    <w:p w:rsidR="00207B1D" w:rsidRDefault="00207B1D" w:rsidP="00DC7155"/>
    <w:p w:rsidR="00DC7155" w:rsidRDefault="00757852" w:rsidP="00DC7155">
      <w:r>
        <w:t xml:space="preserve">10. </w:t>
      </w:r>
      <w:r w:rsidR="00DC7155">
        <w:t>Ed Evans has kindly agreed to make small posters for suggested donation requests for each concert (Connie) </w:t>
      </w:r>
    </w:p>
    <w:p w:rsidR="00DC7155" w:rsidRDefault="00757852" w:rsidP="00DC7155">
      <w:r>
        <w:t>11</w:t>
      </w:r>
      <w:r w:rsidR="00DC7155">
        <w:t>. Next Meeting 1-10-18 at 7:30 pm</w:t>
      </w:r>
    </w:p>
    <w:p w:rsidR="00DC7155" w:rsidRDefault="00757852" w:rsidP="00DC7155">
      <w:r>
        <w:t>12</w:t>
      </w:r>
      <w:r w:rsidR="00DC7155">
        <w:t>. Adjourn</w:t>
      </w:r>
      <w:r w:rsidR="00F702AC">
        <w:t xml:space="preserve"> 8:40pm </w:t>
      </w:r>
    </w:p>
    <w:p w:rsidR="00B50763" w:rsidRDefault="00B50763" w:rsidP="00DC7155"/>
    <w:p w:rsidR="00B50763" w:rsidRDefault="00B50763" w:rsidP="00DC7155"/>
    <w:p w:rsidR="00B50763" w:rsidRDefault="00B50763" w:rsidP="00DC7155"/>
    <w:p w:rsidR="00B50763" w:rsidRDefault="00B50763" w:rsidP="00DC7155"/>
    <w:p w:rsidR="00B50763" w:rsidRDefault="00B50763" w:rsidP="00DC7155"/>
    <w:p w:rsidR="00031A63" w:rsidRDefault="00031A63" w:rsidP="00DC7155">
      <w:pPr>
        <w:pStyle w:val="ListParagraph"/>
        <w:spacing w:line="240" w:lineRule="auto"/>
      </w:pPr>
    </w:p>
    <w:sectPr w:rsidR="0003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12A4"/>
    <w:multiLevelType w:val="hybridMultilevel"/>
    <w:tmpl w:val="5EF8C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914B9"/>
    <w:multiLevelType w:val="hybridMultilevel"/>
    <w:tmpl w:val="EF5E7C22"/>
    <w:lvl w:ilvl="0" w:tplc="FB8A87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A23DA3"/>
    <w:multiLevelType w:val="hybridMultilevel"/>
    <w:tmpl w:val="99CA4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D96A0B"/>
    <w:multiLevelType w:val="hybridMultilevel"/>
    <w:tmpl w:val="53F6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B3228"/>
    <w:multiLevelType w:val="hybridMultilevel"/>
    <w:tmpl w:val="BAF4A8F2"/>
    <w:lvl w:ilvl="0" w:tplc="C39E12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555B6"/>
    <w:multiLevelType w:val="hybridMultilevel"/>
    <w:tmpl w:val="01E4C7F2"/>
    <w:lvl w:ilvl="0" w:tplc="C546846E">
      <w:start w:val="1"/>
      <w:numFmt w:val="lowerLetter"/>
      <w:lvlText w:val="%1."/>
      <w:lvlJc w:val="left"/>
      <w:pPr>
        <w:ind w:left="1440" w:hanging="360"/>
      </w:pPr>
      <w:rPr>
        <w:rFonts w:hint="default"/>
      </w:rPr>
    </w:lvl>
    <w:lvl w:ilvl="1" w:tplc="21A8A52E">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B5144"/>
    <w:multiLevelType w:val="hybridMultilevel"/>
    <w:tmpl w:val="7B04EC00"/>
    <w:lvl w:ilvl="0" w:tplc="A280740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B36D6"/>
    <w:multiLevelType w:val="hybridMultilevel"/>
    <w:tmpl w:val="BB042B4C"/>
    <w:lvl w:ilvl="0" w:tplc="63E0FB1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62831"/>
    <w:multiLevelType w:val="hybridMultilevel"/>
    <w:tmpl w:val="386CE2F0"/>
    <w:lvl w:ilvl="0" w:tplc="5FBAF66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508CA"/>
    <w:multiLevelType w:val="hybridMultilevel"/>
    <w:tmpl w:val="A95227B6"/>
    <w:lvl w:ilvl="0" w:tplc="34BA15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FC0698"/>
    <w:multiLevelType w:val="hybridMultilevel"/>
    <w:tmpl w:val="A2D68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D3326D8"/>
    <w:multiLevelType w:val="multilevel"/>
    <w:tmpl w:val="33F6B7F8"/>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DB2DBB"/>
    <w:multiLevelType w:val="hybridMultilevel"/>
    <w:tmpl w:val="1A70C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D35F8F"/>
    <w:multiLevelType w:val="multilevel"/>
    <w:tmpl w:val="33F6B7F8"/>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731DF0"/>
    <w:multiLevelType w:val="hybridMultilevel"/>
    <w:tmpl w:val="62C6C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450413"/>
    <w:multiLevelType w:val="hybridMultilevel"/>
    <w:tmpl w:val="33F6B7F8"/>
    <w:lvl w:ilvl="0" w:tplc="C546846E">
      <w:start w:val="1"/>
      <w:numFmt w:val="lowerLetter"/>
      <w:lvlText w:val="%1."/>
      <w:lvlJc w:val="left"/>
      <w:pPr>
        <w:ind w:left="1440" w:hanging="360"/>
      </w:pPr>
      <w:rPr>
        <w:rFonts w:hint="default"/>
      </w:rPr>
    </w:lvl>
    <w:lvl w:ilvl="1" w:tplc="23528E2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A0008"/>
    <w:multiLevelType w:val="hybridMultilevel"/>
    <w:tmpl w:val="A97468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
  </w:num>
  <w:num w:numId="4">
    <w:abstractNumId w:val="0"/>
  </w:num>
  <w:num w:numId="5">
    <w:abstractNumId w:val="10"/>
  </w:num>
  <w:num w:numId="6">
    <w:abstractNumId w:val="14"/>
  </w:num>
  <w:num w:numId="7">
    <w:abstractNumId w:val="2"/>
  </w:num>
  <w:num w:numId="8">
    <w:abstractNumId w:val="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4"/>
  </w:num>
  <w:num w:numId="13">
    <w:abstractNumId w:val="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5"/>
  </w:num>
  <w:num w:numId="17">
    <w:abstractNumId w:val="15"/>
    <w:lvlOverride w:ilvl="0">
      <w:lvl w:ilvl="0" w:tplc="C546846E">
        <w:start w:val="1"/>
        <w:numFmt w:val="lowerLetter"/>
        <w:lvlText w:val="%1."/>
        <w:lvlJc w:val="left"/>
        <w:pPr>
          <w:ind w:left="1440" w:hanging="360"/>
        </w:pPr>
        <w:rPr>
          <w:rFonts w:hint="default"/>
        </w:rPr>
      </w:lvl>
    </w:lvlOverride>
    <w:lvlOverride w:ilvl="1">
      <w:lvl w:ilvl="1" w:tplc="23528E2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5"/>
    <w:lvlOverride w:ilvl="0">
      <w:lvl w:ilvl="0" w:tplc="C546846E">
        <w:start w:val="1"/>
        <w:numFmt w:val="lowerLetter"/>
        <w:lvlText w:val="%1."/>
        <w:lvlJc w:val="left"/>
        <w:pPr>
          <w:ind w:left="1440" w:hanging="360"/>
        </w:pPr>
        <w:rPr>
          <w:rFonts w:hint="default"/>
        </w:rPr>
      </w:lvl>
    </w:lvlOverride>
    <w:lvlOverride w:ilvl="1">
      <w:lvl w:ilvl="1" w:tplc="23528E2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num>
  <w:num w:numId="20">
    <w:abstractNumId w:val="13"/>
  </w:num>
  <w:num w:numId="21">
    <w:abstractNumId w:val="15"/>
    <w:lvlOverride w:ilvl="0">
      <w:lvl w:ilvl="0" w:tplc="C546846E">
        <w:start w:val="1"/>
        <w:numFmt w:val="lowerLetter"/>
        <w:lvlText w:val="%1."/>
        <w:lvlJc w:val="left"/>
        <w:pPr>
          <w:ind w:left="1440" w:hanging="360"/>
        </w:pPr>
        <w:rPr>
          <w:rFonts w:hint="default"/>
        </w:rPr>
      </w:lvl>
    </w:lvlOverride>
    <w:lvlOverride w:ilvl="1">
      <w:lvl w:ilvl="1" w:tplc="23528E2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5"/>
  </w:num>
  <w:num w:numId="24">
    <w:abstractNumId w:val="8"/>
  </w:num>
  <w:num w:numId="25">
    <w:abstractNumId w:val="15"/>
    <w:lvlOverride w:ilvl="0">
      <w:lvl w:ilvl="0" w:tplc="C546846E">
        <w:start w:val="1"/>
        <w:numFmt w:val="lowerLetter"/>
        <w:lvlText w:val="%1."/>
        <w:lvlJc w:val="left"/>
        <w:pPr>
          <w:ind w:left="1440" w:hanging="360"/>
        </w:pPr>
        <w:rPr>
          <w:rFonts w:hint="default"/>
        </w:rPr>
      </w:lvl>
    </w:lvlOverride>
    <w:lvlOverride w:ilvl="1">
      <w:lvl w:ilvl="1" w:tplc="23528E2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7"/>
  </w:num>
  <w:num w:numId="27">
    <w:abstractNumId w:val="12"/>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D9"/>
    <w:rsid w:val="00007114"/>
    <w:rsid w:val="00013D99"/>
    <w:rsid w:val="00031A63"/>
    <w:rsid w:val="00035084"/>
    <w:rsid w:val="000D4374"/>
    <w:rsid w:val="000E6E0A"/>
    <w:rsid w:val="001209A2"/>
    <w:rsid w:val="00207B1D"/>
    <w:rsid w:val="00244F5F"/>
    <w:rsid w:val="00262631"/>
    <w:rsid w:val="00285655"/>
    <w:rsid w:val="00287E20"/>
    <w:rsid w:val="002A281D"/>
    <w:rsid w:val="002B4EFF"/>
    <w:rsid w:val="002B6E32"/>
    <w:rsid w:val="002C4973"/>
    <w:rsid w:val="002D6998"/>
    <w:rsid w:val="003813A1"/>
    <w:rsid w:val="003F31C4"/>
    <w:rsid w:val="00422938"/>
    <w:rsid w:val="004442B7"/>
    <w:rsid w:val="004559F1"/>
    <w:rsid w:val="00483FBF"/>
    <w:rsid w:val="004E147B"/>
    <w:rsid w:val="00503921"/>
    <w:rsid w:val="005328BE"/>
    <w:rsid w:val="00543248"/>
    <w:rsid w:val="00544836"/>
    <w:rsid w:val="005B7DD9"/>
    <w:rsid w:val="005C1C2A"/>
    <w:rsid w:val="006251F3"/>
    <w:rsid w:val="00642671"/>
    <w:rsid w:val="00650DF8"/>
    <w:rsid w:val="006950E9"/>
    <w:rsid w:val="006A05B4"/>
    <w:rsid w:val="007325BA"/>
    <w:rsid w:val="00757852"/>
    <w:rsid w:val="00795F3A"/>
    <w:rsid w:val="0087409C"/>
    <w:rsid w:val="0089145E"/>
    <w:rsid w:val="008D5BD1"/>
    <w:rsid w:val="008E6975"/>
    <w:rsid w:val="00932EBC"/>
    <w:rsid w:val="00A000C5"/>
    <w:rsid w:val="00A26D67"/>
    <w:rsid w:val="00A530E0"/>
    <w:rsid w:val="00AA6899"/>
    <w:rsid w:val="00B343FD"/>
    <w:rsid w:val="00B50763"/>
    <w:rsid w:val="00BA0AEE"/>
    <w:rsid w:val="00BC0820"/>
    <w:rsid w:val="00C14AD9"/>
    <w:rsid w:val="00C65CEA"/>
    <w:rsid w:val="00CD47B7"/>
    <w:rsid w:val="00CE46DC"/>
    <w:rsid w:val="00D119CD"/>
    <w:rsid w:val="00D3642E"/>
    <w:rsid w:val="00D7698F"/>
    <w:rsid w:val="00DB281D"/>
    <w:rsid w:val="00DC7155"/>
    <w:rsid w:val="00DF2ACA"/>
    <w:rsid w:val="00EA2684"/>
    <w:rsid w:val="00F038B2"/>
    <w:rsid w:val="00F51BC0"/>
    <w:rsid w:val="00F702AC"/>
    <w:rsid w:val="00F761E7"/>
    <w:rsid w:val="00F7661A"/>
    <w:rsid w:val="00F842D1"/>
    <w:rsid w:val="00F90E3E"/>
    <w:rsid w:val="00FD53EB"/>
    <w:rsid w:val="00FE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CB41"/>
  <w15:chartTrackingRefBased/>
  <w15:docId w15:val="{2215BB31-A5C3-4E3C-84FA-4A672642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48"/>
    <w:pPr>
      <w:spacing w:line="300" w:lineRule="atLeast"/>
    </w:pPr>
  </w:style>
  <w:style w:type="paragraph" w:styleId="Heading1">
    <w:name w:val="heading 1"/>
    <w:basedOn w:val="Normal"/>
    <w:next w:val="Normal"/>
    <w:link w:val="Heading1Char"/>
    <w:uiPriority w:val="9"/>
    <w:qFormat/>
    <w:rsid w:val="005432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432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4324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43248"/>
    <w:pPr>
      <w:spacing w:before="240" w:after="60"/>
      <w:outlineLvl w:val="5"/>
    </w:pPr>
    <w:rPr>
      <w:b/>
      <w:bCs/>
    </w:rPr>
  </w:style>
  <w:style w:type="paragraph" w:styleId="Heading7">
    <w:name w:val="heading 7"/>
    <w:basedOn w:val="Normal"/>
    <w:next w:val="Normal"/>
    <w:link w:val="Heading7Char"/>
    <w:uiPriority w:val="9"/>
    <w:semiHidden/>
    <w:unhideWhenUsed/>
    <w:qFormat/>
    <w:rsid w:val="00543248"/>
    <w:pPr>
      <w:spacing w:before="240" w:after="60"/>
      <w:outlineLvl w:val="6"/>
    </w:pPr>
  </w:style>
  <w:style w:type="paragraph" w:styleId="Heading8">
    <w:name w:val="heading 8"/>
    <w:basedOn w:val="Normal"/>
    <w:next w:val="Normal"/>
    <w:link w:val="Heading8Char"/>
    <w:uiPriority w:val="9"/>
    <w:semiHidden/>
    <w:unhideWhenUsed/>
    <w:qFormat/>
    <w:rsid w:val="00543248"/>
    <w:pPr>
      <w:spacing w:before="240" w:after="60"/>
      <w:outlineLvl w:val="7"/>
    </w:pPr>
    <w:rPr>
      <w:i/>
      <w:iCs/>
    </w:rPr>
  </w:style>
  <w:style w:type="paragraph" w:styleId="Heading9">
    <w:name w:val="heading 9"/>
    <w:basedOn w:val="Normal"/>
    <w:next w:val="Normal"/>
    <w:link w:val="Heading9Char"/>
    <w:uiPriority w:val="9"/>
    <w:semiHidden/>
    <w:unhideWhenUsed/>
    <w:qFormat/>
    <w:rsid w:val="0054324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432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4324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43248"/>
    <w:rPr>
      <w:b/>
      <w:bCs/>
    </w:rPr>
  </w:style>
  <w:style w:type="character" w:customStyle="1" w:styleId="Heading7Char">
    <w:name w:val="Heading 7 Char"/>
    <w:basedOn w:val="DefaultParagraphFont"/>
    <w:link w:val="Heading7"/>
    <w:uiPriority w:val="9"/>
    <w:semiHidden/>
    <w:rsid w:val="00543248"/>
  </w:style>
  <w:style w:type="character" w:customStyle="1" w:styleId="Heading8Char">
    <w:name w:val="Heading 8 Char"/>
    <w:basedOn w:val="DefaultParagraphFont"/>
    <w:link w:val="Heading8"/>
    <w:uiPriority w:val="9"/>
    <w:semiHidden/>
    <w:rsid w:val="00543248"/>
    <w:rPr>
      <w:i/>
      <w:iCs/>
    </w:rPr>
  </w:style>
  <w:style w:type="character" w:customStyle="1" w:styleId="Heading9Char">
    <w:name w:val="Heading 9 Char"/>
    <w:basedOn w:val="DefaultParagraphFont"/>
    <w:link w:val="Heading9"/>
    <w:uiPriority w:val="9"/>
    <w:semiHidden/>
    <w:rsid w:val="00543248"/>
    <w:rPr>
      <w:rFonts w:asciiTheme="majorHAnsi" w:eastAsiaTheme="majorEastAsia" w:hAnsiTheme="majorHAnsi"/>
    </w:rPr>
  </w:style>
  <w:style w:type="paragraph" w:styleId="Title">
    <w:name w:val="Title"/>
    <w:basedOn w:val="Normal"/>
    <w:next w:val="Normal"/>
    <w:link w:val="TitleChar"/>
    <w:uiPriority w:val="10"/>
    <w:qFormat/>
    <w:rsid w:val="005432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32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32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3248"/>
    <w:rPr>
      <w:rFonts w:asciiTheme="majorHAnsi" w:eastAsiaTheme="majorEastAsia" w:hAnsiTheme="majorHAnsi"/>
    </w:rPr>
  </w:style>
  <w:style w:type="paragraph" w:styleId="TOCHeading">
    <w:name w:val="TOC Heading"/>
    <w:basedOn w:val="Heading1"/>
    <w:next w:val="Normal"/>
    <w:uiPriority w:val="39"/>
    <w:semiHidden/>
    <w:unhideWhenUsed/>
    <w:qFormat/>
    <w:rsid w:val="00543248"/>
    <w:pPr>
      <w:outlineLvl w:val="9"/>
    </w:pPr>
  </w:style>
  <w:style w:type="paragraph" w:styleId="ListParagraph">
    <w:name w:val="List Paragraph"/>
    <w:basedOn w:val="Normal"/>
    <w:uiPriority w:val="34"/>
    <w:qFormat/>
    <w:rsid w:val="0073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Cannata, Karen</dc:creator>
  <cp:keywords/>
  <dc:description/>
  <cp:lastModifiedBy>Sherri Goss</cp:lastModifiedBy>
  <cp:revision>60</cp:revision>
  <dcterms:created xsi:type="dcterms:W3CDTF">2017-12-08T23:45:00Z</dcterms:created>
  <dcterms:modified xsi:type="dcterms:W3CDTF">2017-12-11T18:06:00Z</dcterms:modified>
</cp:coreProperties>
</file>