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F8" w:rsidRDefault="002660A9">
      <w:pP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ANNUAL KLAMATH RIVER FISH HEALTH WORKSHOP</w:t>
      </w:r>
    </w:p>
    <w:p w:rsidR="00A05EF8" w:rsidRDefault="002660A9">
      <w:pPr>
        <w:spacing w:before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Best Western Windsor Inn, Ashland, OR</w:t>
      </w:r>
    </w:p>
    <w:p w:rsidR="00A05EF8" w:rsidRDefault="002660A9">
      <w:pPr>
        <w:spacing w:before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Wednesday November 6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2019</w:t>
      </w:r>
    </w:p>
    <w:p w:rsidR="00A05EF8" w:rsidRDefault="002660A9">
      <w:pP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AGENDA</w:t>
      </w:r>
    </w:p>
    <w:tbl>
      <w:tblPr>
        <w:tblStyle w:val="a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575"/>
      </w:tblGrid>
      <w:tr w:rsidR="00A05EF8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F8" w:rsidRPr="00351B30" w:rsidRDefault="002660A9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9:00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F8" w:rsidRPr="00351B30" w:rsidRDefault="002660A9" w:rsidP="001C5F51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</w:rPr>
              <w:t xml:space="preserve">Welcome, </w:t>
            </w:r>
            <w:r w:rsidR="00C86CF2">
              <w:rPr>
                <w:rFonts w:asciiTheme="majorHAnsi" w:eastAsia="Calibri" w:hAnsiTheme="majorHAnsi" w:cs="Calibri"/>
              </w:rPr>
              <w:t>o</w:t>
            </w:r>
            <w:r w:rsidRPr="00351B30">
              <w:rPr>
                <w:rFonts w:asciiTheme="majorHAnsi" w:eastAsia="Calibri" w:hAnsiTheme="majorHAnsi" w:cs="Calibri"/>
              </w:rPr>
              <w:t xml:space="preserve">verview, brief review of salmonid life history. </w:t>
            </w:r>
            <w:r w:rsidRPr="00351B30">
              <w:rPr>
                <w:rFonts w:asciiTheme="majorHAnsi" w:eastAsia="Calibri" w:hAnsiTheme="majorHAnsi" w:cs="Calibri"/>
                <w:b/>
              </w:rPr>
              <w:t>Jerri Bartholomew</w:t>
            </w:r>
            <w:r w:rsidRPr="00351B30">
              <w:rPr>
                <w:rFonts w:asciiTheme="majorHAnsi" w:eastAsia="Calibri" w:hAnsiTheme="majorHAnsi" w:cs="Calibri"/>
              </w:rPr>
              <w:t>,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</w:rPr>
              <w:t xml:space="preserve">OSU &amp; </w:t>
            </w:r>
            <w:r w:rsidRPr="00351B30">
              <w:rPr>
                <w:rFonts w:asciiTheme="majorHAnsi" w:eastAsia="Calibri" w:hAnsiTheme="majorHAnsi" w:cs="Calibri"/>
                <w:b/>
              </w:rPr>
              <w:t>Nic</w:t>
            </w:r>
            <w:r w:rsidR="001C5F51">
              <w:rPr>
                <w:rFonts w:asciiTheme="majorHAnsi" w:eastAsia="Calibri" w:hAnsiTheme="majorHAnsi" w:cs="Calibri"/>
                <w:b/>
              </w:rPr>
              <w:t>k</w:t>
            </w:r>
            <w:bookmarkStart w:id="0" w:name="_GoBack"/>
            <w:bookmarkEnd w:id="0"/>
            <w:r w:rsidRPr="00351B30">
              <w:rPr>
                <w:rFonts w:asciiTheme="majorHAnsi" w:eastAsia="Calibri" w:hAnsiTheme="majorHAnsi" w:cs="Calibri"/>
                <w:b/>
              </w:rPr>
              <w:t xml:space="preserve"> Hetrick, 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>USFWS</w:t>
            </w:r>
            <w:r w:rsidR="00C86CF2" w:rsidRPr="00351B30">
              <w:rPr>
                <w:rFonts w:asciiTheme="majorHAnsi" w:eastAsia="Calibri" w:hAnsiTheme="majorHAnsi" w:cs="Calibri"/>
                <w:color w:val="222222"/>
              </w:rPr>
              <w:t xml:space="preserve"> AFWO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9:15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0C0EED">
            <w:pPr>
              <w:spacing w:line="240" w:lineRule="auto"/>
              <w:rPr>
                <w:rFonts w:asciiTheme="majorHAnsi" w:eastAsia="Calibri" w:hAnsiTheme="majorHAnsi" w:cs="Calibri"/>
                <w:color w:val="222222"/>
                <w:highlight w:val="white"/>
              </w:rPr>
            </w:pPr>
            <w:r w:rsidRPr="00351B30">
              <w:rPr>
                <w:rFonts w:asciiTheme="majorHAnsi" w:eastAsia="Calibri" w:hAnsiTheme="majorHAnsi" w:cs="Calibri"/>
                <w:color w:val="222222"/>
                <w:highlight w:val="white"/>
              </w:rPr>
              <w:t xml:space="preserve">Update on </w:t>
            </w:r>
            <w:r w:rsidR="00C976CB">
              <w:rPr>
                <w:rFonts w:asciiTheme="majorHAnsi" w:eastAsia="Calibri" w:hAnsiTheme="majorHAnsi" w:cs="Calibri"/>
              </w:rPr>
              <w:t>i</w:t>
            </w:r>
            <w:r w:rsidRPr="00351B30">
              <w:rPr>
                <w:rFonts w:asciiTheme="majorHAnsi" w:eastAsia="Calibri" w:hAnsiTheme="majorHAnsi" w:cs="Calibri"/>
              </w:rPr>
              <w:t xml:space="preserve">mplementation </w:t>
            </w:r>
            <w:r w:rsidR="00C976CB">
              <w:rPr>
                <w:rFonts w:asciiTheme="majorHAnsi" w:eastAsia="Calibri" w:hAnsiTheme="majorHAnsi" w:cs="Calibri"/>
              </w:rPr>
              <w:t>p</w:t>
            </w:r>
            <w:r w:rsidRPr="00351B30">
              <w:rPr>
                <w:rFonts w:asciiTheme="majorHAnsi" w:eastAsia="Calibri" w:hAnsiTheme="majorHAnsi" w:cs="Calibri"/>
              </w:rPr>
              <w:t xml:space="preserve">lan </w:t>
            </w:r>
            <w:r w:rsidR="00C976CB">
              <w:rPr>
                <w:rFonts w:asciiTheme="majorHAnsi" w:eastAsia="Calibri" w:hAnsiTheme="majorHAnsi" w:cs="Calibri"/>
              </w:rPr>
              <w:t>f</w:t>
            </w:r>
            <w:r w:rsidRPr="00351B30">
              <w:rPr>
                <w:rFonts w:asciiTheme="majorHAnsi" w:eastAsia="Calibri" w:hAnsiTheme="majorHAnsi" w:cs="Calibri"/>
              </w:rPr>
              <w:t xml:space="preserve">or </w:t>
            </w:r>
            <w:r w:rsidR="00C976CB">
              <w:rPr>
                <w:rFonts w:asciiTheme="majorHAnsi" w:eastAsia="Calibri" w:hAnsiTheme="majorHAnsi" w:cs="Calibri"/>
              </w:rPr>
              <w:t>t</w:t>
            </w:r>
            <w:r w:rsidRPr="00351B30">
              <w:rPr>
                <w:rFonts w:asciiTheme="majorHAnsi" w:eastAsia="Calibri" w:hAnsiTheme="majorHAnsi" w:cs="Calibri"/>
              </w:rPr>
              <w:t xml:space="preserve">he </w:t>
            </w:r>
            <w:r w:rsidR="00C976CB">
              <w:rPr>
                <w:rFonts w:asciiTheme="majorHAnsi" w:eastAsia="Calibri" w:hAnsiTheme="majorHAnsi" w:cs="Calibri"/>
              </w:rPr>
              <w:t>reintroduction of anadromous fishes into the Oregon portion of t</w:t>
            </w:r>
            <w:r w:rsidRPr="00351B30">
              <w:rPr>
                <w:rFonts w:asciiTheme="majorHAnsi" w:eastAsia="Calibri" w:hAnsiTheme="majorHAnsi" w:cs="Calibri"/>
              </w:rPr>
              <w:t>he Upper Klamath Basin</w:t>
            </w:r>
            <w:r w:rsidRPr="00351B30">
              <w:rPr>
                <w:rFonts w:asciiTheme="majorHAnsi" w:eastAsia="Calibri" w:hAnsiTheme="majorHAnsi" w:cs="Calibri"/>
                <w:color w:val="222222"/>
                <w:highlight w:val="white"/>
              </w:rPr>
              <w:t xml:space="preserve">.  </w:t>
            </w:r>
            <w:r w:rsidRPr="00351B30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>Mark Hereford</w:t>
            </w:r>
            <w:r w:rsidR="000C0EED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 xml:space="preserve">, </w:t>
            </w:r>
            <w:r w:rsidR="000C0EED" w:rsidRPr="00351B30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>Sarah Bjork</w:t>
            </w:r>
            <w:r w:rsidR="000C0EED" w:rsidRPr="00351B30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 xml:space="preserve"> </w:t>
            </w:r>
            <w:r w:rsidR="000C0EED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 xml:space="preserve">&amp; </w:t>
            </w:r>
            <w:r w:rsidR="000C0EED" w:rsidRPr="00351B30">
              <w:rPr>
                <w:rFonts w:asciiTheme="majorHAnsi" w:eastAsia="Calibri" w:hAnsiTheme="majorHAnsi" w:cs="Calibri"/>
                <w:b/>
                <w:color w:val="222222"/>
                <w:highlight w:val="white"/>
              </w:rPr>
              <w:t>Ted Wise</w:t>
            </w:r>
            <w:r w:rsidRPr="00351B30">
              <w:rPr>
                <w:rFonts w:asciiTheme="majorHAnsi" w:eastAsia="Calibri" w:hAnsiTheme="majorHAnsi" w:cs="Calibri"/>
                <w:color w:val="222222"/>
                <w:highlight w:val="white"/>
              </w:rPr>
              <w:t>, ODFW</w:t>
            </w:r>
          </w:p>
        </w:tc>
      </w:tr>
      <w:tr w:rsidR="00351B30" w:rsidRPr="00351B30" w:rsidTr="00C86CF2">
        <w:trPr>
          <w:trHeight w:val="4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9:45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24638E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</w:rPr>
              <w:t>Upper basin fish health monitoring efforts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OSU &amp; ODFW</w:t>
            </w:r>
          </w:p>
        </w:tc>
      </w:tr>
      <w:tr w:rsidR="00351B30" w:rsidRPr="00351B30" w:rsidTr="00C86CF2">
        <w:trPr>
          <w:trHeight w:val="4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10:00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color w:val="222222"/>
                <w:highlight w:val="white"/>
              </w:rPr>
            </w:pPr>
            <w:r w:rsidRPr="00351B30">
              <w:rPr>
                <w:rFonts w:asciiTheme="majorHAnsi" w:eastAsia="Calibri" w:hAnsiTheme="majorHAnsi" w:cs="Calibri"/>
              </w:rPr>
              <w:t>Upper basin fish disease discussion (concerns, study needs, etc.,)</w:t>
            </w:r>
          </w:p>
        </w:tc>
      </w:tr>
      <w:tr w:rsidR="00351B30" w:rsidRPr="00351B30" w:rsidTr="00C86CF2">
        <w:trPr>
          <w:trHeight w:val="422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10:20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BREAK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10:30 am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</w:rPr>
              <w:t>Review of 2019 research and monitoring (~20 minutes each).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</w:rPr>
              <w:t xml:space="preserve">Moderator: </w:t>
            </w:r>
            <w:r w:rsidRPr="00351B30">
              <w:rPr>
                <w:rFonts w:asciiTheme="majorHAnsi" w:eastAsia="Calibri" w:hAnsiTheme="majorHAnsi" w:cs="Calibri"/>
                <w:b/>
              </w:rPr>
              <w:t>Jerri Bartholomew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</w:rPr>
              <w:t>Waterborne spore abundance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Sascha Hallett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="0024638E">
              <w:rPr>
                <w:rFonts w:asciiTheme="majorHAnsi" w:eastAsia="Calibri" w:hAnsiTheme="majorHAnsi" w:cs="Calibri"/>
              </w:rPr>
              <w:t>Juvenile salmonid monitoring.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Anne Voss &amp; Scott Foott</w:t>
            </w:r>
            <w:r w:rsidRPr="00351B30">
              <w:rPr>
                <w:rFonts w:asciiTheme="majorHAnsi" w:eastAsia="Calibri" w:hAnsiTheme="majorHAnsi" w:cs="Calibri"/>
              </w:rPr>
              <w:t>, USFWS</w:t>
            </w:r>
            <w:r w:rsidR="00C86CF2" w:rsidRPr="00351B30">
              <w:rPr>
                <w:rFonts w:asciiTheme="majorHAnsi" w:eastAsia="Calibri" w:hAnsiTheme="majorHAnsi" w:cs="Calibri"/>
                <w:color w:val="222222"/>
              </w:rPr>
              <w:t xml:space="preserve"> CA-NV FHC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="0024638E">
              <w:rPr>
                <w:rFonts w:asciiTheme="majorHAnsi" w:eastAsia="Calibri" w:hAnsiTheme="majorHAnsi" w:cs="Calibri"/>
              </w:rPr>
              <w:t>Sentinel fish studies.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Rich Holt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="0024638E">
              <w:rPr>
                <w:rFonts w:asciiTheme="majorHAnsi" w:eastAsia="Calibri" w:hAnsiTheme="majorHAnsi" w:cs="Calibri"/>
              </w:rPr>
              <w:t>Polychaete studies.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Julie Alexander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</w:tc>
      </w:tr>
      <w:tr w:rsidR="00351B30" w:rsidRPr="00351B30" w:rsidTr="00C86CF2">
        <w:trPr>
          <w:trHeight w:val="242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12:00-1:</w:t>
            </w:r>
            <w:r w:rsidR="002660A9">
              <w:rPr>
                <w:rFonts w:asciiTheme="majorHAnsi" w:eastAsia="Calibri" w:hAnsiTheme="majorHAnsi" w:cs="Calibri"/>
                <w:b/>
              </w:rPr>
              <w:t>00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</w:rPr>
              <w:t>LUNCH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 xml:space="preserve">1:15 pm 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24638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hAnsiTheme="majorHAnsi"/>
                <w:color w:val="222222"/>
                <w:highlight w:val="white"/>
              </w:rPr>
              <w:t xml:space="preserve">Assessing brood stock fitness of </w:t>
            </w:r>
            <w:r w:rsidRPr="0024638E">
              <w:rPr>
                <w:rFonts w:asciiTheme="majorHAnsi" w:hAnsiTheme="majorHAnsi"/>
                <w:i/>
                <w:color w:val="222222"/>
                <w:highlight w:val="white"/>
              </w:rPr>
              <w:t>Ceratonova shasta</w:t>
            </w:r>
            <w:r w:rsidRPr="00351B30">
              <w:rPr>
                <w:rFonts w:asciiTheme="majorHAnsi" w:hAnsiTheme="majorHAnsi"/>
                <w:color w:val="222222"/>
                <w:highlight w:val="white"/>
              </w:rPr>
              <w:t xml:space="preserve"> infected Chinook salmon’s (</w:t>
            </w:r>
            <w:r w:rsidRPr="0024638E">
              <w:rPr>
                <w:rFonts w:asciiTheme="majorHAnsi" w:hAnsiTheme="majorHAnsi"/>
                <w:i/>
                <w:color w:val="222222"/>
                <w:highlight w:val="white"/>
              </w:rPr>
              <w:t>Oncorhynchus tshawytscha</w:t>
            </w:r>
            <w:r w:rsidRPr="00351B30">
              <w:rPr>
                <w:rFonts w:asciiTheme="majorHAnsi" w:hAnsiTheme="majorHAnsi"/>
                <w:color w:val="222222"/>
                <w:highlight w:val="white"/>
              </w:rPr>
              <w:t>) survivability during lab simulated Klamath River outmigration</w:t>
            </w:r>
            <w:r w:rsidR="0024638E">
              <w:rPr>
                <w:rFonts w:asciiTheme="majorHAnsi" w:hAnsiTheme="majorHAnsi"/>
                <w:color w:val="222222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Leah </w:t>
            </w:r>
            <w:proofErr w:type="spellStart"/>
            <w:r w:rsidRPr="00351B30">
              <w:rPr>
                <w:rFonts w:asciiTheme="majorHAnsi" w:eastAsia="Calibri" w:hAnsiTheme="majorHAnsi" w:cs="Calibri"/>
                <w:b/>
              </w:rPr>
              <w:t>Mellinger</w:t>
            </w:r>
            <w:proofErr w:type="spellEnd"/>
            <w:r w:rsidRPr="00351B30">
              <w:rPr>
                <w:rFonts w:asciiTheme="majorHAnsi" w:eastAsia="Calibri" w:hAnsiTheme="majorHAnsi" w:cs="Calibri"/>
              </w:rPr>
              <w:t>, UC Davis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1:45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</w:rPr>
              <w:t xml:space="preserve">Model updates Moderator: </w:t>
            </w:r>
            <w:r w:rsidRPr="00351B30">
              <w:rPr>
                <w:rFonts w:asciiTheme="majorHAnsi" w:eastAsia="Calibri" w:hAnsiTheme="majorHAnsi" w:cs="Calibri"/>
                <w:b/>
              </w:rPr>
              <w:t>Nic</w:t>
            </w:r>
            <w:r w:rsidR="001C5F51">
              <w:rPr>
                <w:rFonts w:asciiTheme="majorHAnsi" w:eastAsia="Calibri" w:hAnsiTheme="majorHAnsi" w:cs="Calibri"/>
                <w:b/>
              </w:rPr>
              <w:t>k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351B30">
              <w:rPr>
                <w:rFonts w:asciiTheme="majorHAnsi" w:eastAsia="Calibri" w:hAnsiTheme="majorHAnsi" w:cs="Calibri"/>
                <w:b/>
              </w:rPr>
              <w:t>Hetrick</w:t>
            </w:r>
            <w:proofErr w:type="spellEnd"/>
            <w:r w:rsidRPr="00351B30">
              <w:rPr>
                <w:rFonts w:asciiTheme="majorHAnsi" w:eastAsia="Calibri" w:hAnsiTheme="majorHAnsi" w:cs="Calibri"/>
              </w:rPr>
              <w:t>, USFWS</w:t>
            </w:r>
          </w:p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color w:val="222222"/>
              </w:rPr>
            </w:pPr>
            <w:r>
              <w:rPr>
                <w:rFonts w:asciiTheme="majorHAnsi" w:eastAsia="Calibri" w:hAnsiTheme="majorHAnsi" w:cs="Calibri"/>
                <w:color w:val="222222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>Modelling updates</w:t>
            </w:r>
            <w:r w:rsidR="0024638E">
              <w:rPr>
                <w:rFonts w:asciiTheme="majorHAnsi" w:eastAsia="Calibri" w:hAnsiTheme="majorHAnsi" w:cs="Calibri"/>
                <w:color w:val="222222"/>
              </w:rPr>
              <w:t>.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  <w:color w:val="222222"/>
              </w:rPr>
              <w:t xml:space="preserve">Nicholas Som &amp; Eve Robinson, 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>USFWS</w:t>
            </w:r>
            <w:r w:rsidR="00C86CF2">
              <w:rPr>
                <w:rFonts w:asciiTheme="majorHAnsi" w:eastAsia="Calibri" w:hAnsiTheme="majorHAnsi" w:cs="Calibri"/>
                <w:color w:val="222222"/>
              </w:rPr>
              <w:t xml:space="preserve"> </w:t>
            </w:r>
            <w:r w:rsidR="00C86CF2" w:rsidRPr="00351B30">
              <w:rPr>
                <w:rFonts w:asciiTheme="majorHAnsi" w:eastAsia="Calibri" w:hAnsiTheme="majorHAnsi" w:cs="Calibri"/>
                <w:color w:val="222222"/>
              </w:rPr>
              <w:t>AFWO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 xml:space="preserve">, </w:t>
            </w:r>
            <w:r w:rsidRPr="00351B30">
              <w:rPr>
                <w:rFonts w:asciiTheme="majorHAnsi" w:eastAsia="Calibri" w:hAnsiTheme="majorHAnsi" w:cs="Calibri"/>
                <w:b/>
                <w:color w:val="222222"/>
              </w:rPr>
              <w:t>Russell Perry</w:t>
            </w:r>
            <w:r w:rsidR="00C86CF2">
              <w:rPr>
                <w:rFonts w:asciiTheme="majorHAnsi" w:eastAsia="Calibri" w:hAnsiTheme="majorHAnsi" w:cs="Calibri"/>
                <w:color w:val="222222"/>
              </w:rPr>
              <w:t xml:space="preserve">, </w:t>
            </w:r>
            <w:r>
              <w:rPr>
                <w:rFonts w:asciiTheme="majorHAnsi" w:eastAsia="Calibri" w:hAnsiTheme="majorHAnsi" w:cs="Calibri"/>
                <w:color w:val="222222"/>
              </w:rPr>
              <w:t>USGS</w:t>
            </w:r>
          </w:p>
          <w:p w:rsidR="00351B30" w:rsidRPr="00351B30" w:rsidRDefault="00351B30" w:rsidP="0024638E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</w:rPr>
              <w:t>Epidemiological model update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Julie Alexander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2:45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</w:rPr>
              <w:t>June flow event</w:t>
            </w:r>
          </w:p>
          <w:p w:rsidR="00351B30" w:rsidRPr="00351B30" w:rsidRDefault="00351B30" w:rsidP="00351B30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</w:rPr>
              <w:t>Background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C86CF2">
              <w:rPr>
                <w:rFonts w:asciiTheme="majorHAnsi" w:eastAsia="Calibri" w:hAnsiTheme="majorHAnsi" w:cs="Calibri"/>
                <w:b/>
              </w:rPr>
              <w:t>BOR</w:t>
            </w:r>
          </w:p>
          <w:p w:rsidR="00351B30" w:rsidRPr="00351B30" w:rsidRDefault="00351B30" w:rsidP="00351B30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</w:rPr>
              <w:t>Iron Gate Hatchery releases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Morgan </w:t>
            </w:r>
            <w:proofErr w:type="spellStart"/>
            <w:r w:rsidRPr="00351B30">
              <w:rPr>
                <w:rFonts w:asciiTheme="majorHAnsi" w:eastAsia="Calibri" w:hAnsiTheme="majorHAnsi" w:cs="Calibri"/>
                <w:b/>
              </w:rPr>
              <w:t>Knechtle</w:t>
            </w:r>
            <w:proofErr w:type="spellEnd"/>
            <w:r w:rsidRPr="00351B30">
              <w:rPr>
                <w:rFonts w:asciiTheme="majorHAnsi" w:eastAsia="Calibri" w:hAnsiTheme="majorHAnsi" w:cs="Calibri"/>
                <w:b/>
              </w:rPr>
              <w:t xml:space="preserve">, </w:t>
            </w:r>
            <w:r w:rsidRPr="00351B30">
              <w:rPr>
                <w:rFonts w:asciiTheme="majorHAnsi" w:eastAsia="Calibri" w:hAnsiTheme="majorHAnsi" w:cs="Calibri"/>
              </w:rPr>
              <w:t>CDFG</w:t>
            </w:r>
          </w:p>
          <w:p w:rsidR="00351B30" w:rsidRPr="00351B30" w:rsidRDefault="00351B30" w:rsidP="0024638E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</w:t>
            </w:r>
            <w:r w:rsidRPr="00351B30">
              <w:rPr>
                <w:rFonts w:asciiTheme="majorHAnsi" w:eastAsia="Calibri" w:hAnsiTheme="majorHAnsi" w:cs="Calibri"/>
              </w:rPr>
              <w:t>Monitoring efforts</w:t>
            </w:r>
            <w:r w:rsidR="0024638E">
              <w:rPr>
                <w:rFonts w:asciiTheme="majorHAnsi" w:eastAsia="Calibri" w:hAnsiTheme="majorHAnsi" w:cs="Calibri"/>
              </w:rPr>
              <w:t>.</w:t>
            </w:r>
            <w:r w:rsidRPr="00351B30">
              <w:rPr>
                <w:rFonts w:asciiTheme="majorHAnsi" w:eastAsia="Calibri" w:hAnsiTheme="majorHAnsi" w:cs="Calibri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</w:rPr>
              <w:t>Sascha Hallett</w:t>
            </w:r>
            <w:r w:rsidRPr="00351B30">
              <w:rPr>
                <w:rFonts w:asciiTheme="majorHAnsi" w:eastAsia="Calibri" w:hAnsiTheme="majorHAnsi" w:cs="Calibri"/>
              </w:rPr>
              <w:t>, OSU</w:t>
            </w:r>
          </w:p>
        </w:tc>
      </w:tr>
      <w:tr w:rsidR="00351B30" w:rsidRPr="00351B30" w:rsidTr="00C86CF2">
        <w:trPr>
          <w:trHeight w:val="4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3:30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BREAK</w:t>
            </w:r>
          </w:p>
        </w:tc>
      </w:tr>
      <w:tr w:rsidR="00351B30" w:rsidRPr="00351B30" w:rsidTr="002660A9">
        <w:trPr>
          <w:trHeight w:val="3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lastRenderedPageBreak/>
              <w:t>3:45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24638E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color w:val="222222"/>
              </w:rPr>
              <w:t>Proposed carcass studies</w:t>
            </w:r>
            <w:r w:rsidR="0024638E">
              <w:rPr>
                <w:rFonts w:asciiTheme="majorHAnsi" w:eastAsia="Calibri" w:hAnsiTheme="majorHAnsi" w:cs="Calibri"/>
                <w:color w:val="222222"/>
              </w:rPr>
              <w:t>.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  <w:b/>
                <w:color w:val="222222"/>
              </w:rPr>
              <w:t>Scott Foott</w:t>
            </w:r>
            <w:r w:rsidR="00C86CF2">
              <w:rPr>
                <w:rFonts w:asciiTheme="majorHAnsi" w:eastAsia="Calibri" w:hAnsiTheme="majorHAnsi" w:cs="Calibri"/>
                <w:color w:val="222222"/>
              </w:rPr>
              <w:t>,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 xml:space="preserve"> </w:t>
            </w:r>
            <w:r w:rsidR="00C86CF2">
              <w:rPr>
                <w:rFonts w:asciiTheme="majorHAnsi" w:eastAsia="Calibri" w:hAnsiTheme="majorHAnsi" w:cs="Calibri"/>
                <w:color w:val="222222"/>
              </w:rPr>
              <w:t xml:space="preserve">USFWS 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>CA-NV FHC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4:15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hd w:val="clear" w:color="auto" w:fill="FFFFFF"/>
              <w:spacing w:line="240" w:lineRule="auto"/>
              <w:rPr>
                <w:rFonts w:asciiTheme="majorHAnsi" w:eastAsia="Calibri" w:hAnsiTheme="majorHAnsi" w:cs="Calibri"/>
                <w:color w:val="222222"/>
                <w:highlight w:val="white"/>
              </w:rPr>
            </w:pPr>
            <w:r w:rsidRPr="00351B30">
              <w:rPr>
                <w:rFonts w:asciiTheme="majorHAnsi" w:eastAsia="Calibri" w:hAnsiTheme="majorHAnsi" w:cs="Calibri"/>
                <w:color w:val="222222"/>
              </w:rPr>
              <w:t>Open discussion - FY20 planned projects/opportunities for collaboration</w:t>
            </w:r>
          </w:p>
          <w:p w:rsidR="00351B30" w:rsidRPr="00351B30" w:rsidRDefault="00351B30" w:rsidP="0024638E">
            <w:pPr>
              <w:spacing w:line="240" w:lineRule="auto"/>
              <w:rPr>
                <w:rFonts w:asciiTheme="majorHAnsi" w:eastAsia="Calibri" w:hAnsiTheme="majorHAnsi" w:cs="Calibri"/>
                <w:color w:val="222222"/>
              </w:rPr>
            </w:pPr>
            <w:r w:rsidRPr="00351B30">
              <w:rPr>
                <w:rFonts w:asciiTheme="majorHAnsi" w:eastAsia="Calibri" w:hAnsiTheme="majorHAnsi" w:cs="Calibri"/>
                <w:color w:val="222222"/>
                <w:highlight w:val="white"/>
              </w:rPr>
              <w:t>Discussion on key research/monitoring questions</w:t>
            </w:r>
            <w:r w:rsidR="0024638E">
              <w:rPr>
                <w:rFonts w:asciiTheme="majorHAnsi" w:eastAsia="Calibri" w:hAnsiTheme="majorHAnsi" w:cs="Calibri"/>
                <w:color w:val="222222"/>
                <w:highlight w:val="white"/>
              </w:rPr>
              <w:t>,</w:t>
            </w:r>
            <w:r w:rsidRPr="00351B30">
              <w:rPr>
                <w:rFonts w:asciiTheme="majorHAnsi" w:eastAsia="Calibri" w:hAnsiTheme="majorHAnsi" w:cs="Calibri"/>
              </w:rPr>
              <w:t xml:space="preserve"> data gaps/research needs</w:t>
            </w:r>
            <w:r w:rsidR="0024638E">
              <w:rPr>
                <w:rFonts w:asciiTheme="majorHAnsi" w:eastAsia="Calibri" w:hAnsiTheme="majorHAnsi" w:cs="Calibri"/>
              </w:rPr>
              <w:t xml:space="preserve">. </w:t>
            </w:r>
            <w:r w:rsidRPr="00351B30">
              <w:rPr>
                <w:rFonts w:asciiTheme="majorHAnsi" w:eastAsia="Calibri" w:hAnsiTheme="majorHAnsi" w:cs="Calibri"/>
              </w:rPr>
              <w:t xml:space="preserve">Moderators: 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Nick Hetrick, </w:t>
            </w:r>
            <w:r w:rsidRPr="00351B30">
              <w:rPr>
                <w:rFonts w:asciiTheme="majorHAnsi" w:eastAsia="Calibri" w:hAnsiTheme="majorHAnsi" w:cs="Calibri"/>
                <w:color w:val="222222"/>
              </w:rPr>
              <w:t>USFWS AFWO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</w:rPr>
              <w:t>&amp;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Jerri Bartholomew</w:t>
            </w:r>
            <w:r w:rsidRPr="00351B30">
              <w:rPr>
                <w:rFonts w:asciiTheme="majorHAnsi" w:eastAsia="Calibri" w:hAnsiTheme="majorHAnsi" w:cs="Calibri"/>
              </w:rPr>
              <w:t>,</w:t>
            </w:r>
            <w:r w:rsidRPr="00351B30">
              <w:rPr>
                <w:rFonts w:asciiTheme="majorHAnsi" w:eastAsia="Calibri" w:hAnsiTheme="majorHAnsi" w:cs="Calibri"/>
                <w:b/>
              </w:rPr>
              <w:t xml:space="preserve"> </w:t>
            </w:r>
            <w:r w:rsidRPr="00351B30">
              <w:rPr>
                <w:rFonts w:asciiTheme="majorHAnsi" w:eastAsia="Calibri" w:hAnsiTheme="majorHAnsi" w:cs="Calibri"/>
              </w:rPr>
              <w:t>OSU</w:t>
            </w:r>
          </w:p>
        </w:tc>
      </w:tr>
      <w:tr w:rsidR="00351B30" w:rsidRPr="00351B30" w:rsidTr="00C86CF2">
        <w:trPr>
          <w:trHeight w:val="57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5:00 pm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0" w:rsidRPr="00351B30" w:rsidRDefault="00351B30" w:rsidP="00351B30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351B30">
              <w:rPr>
                <w:rFonts w:asciiTheme="majorHAnsi" w:eastAsia="Calibri" w:hAnsiTheme="majorHAnsi" w:cs="Calibri"/>
                <w:b/>
              </w:rPr>
              <w:t>A</w:t>
            </w:r>
            <w:r>
              <w:rPr>
                <w:rFonts w:asciiTheme="majorHAnsi" w:eastAsia="Calibri" w:hAnsiTheme="majorHAnsi" w:cs="Calibri"/>
                <w:b/>
              </w:rPr>
              <w:t>DJOURN</w:t>
            </w:r>
          </w:p>
        </w:tc>
      </w:tr>
    </w:tbl>
    <w:p w:rsidR="0062127E" w:rsidRDefault="0062127E" w:rsidP="0062127E">
      <w:pPr>
        <w:rPr>
          <w:b/>
          <w:bCs/>
          <w:lang w:val="en-US"/>
        </w:rPr>
      </w:pPr>
    </w:p>
    <w:p w:rsidR="0062127E" w:rsidRDefault="0062127E" w:rsidP="0062127E">
      <w:pPr>
        <w:rPr>
          <w:b/>
          <w:bCs/>
          <w:lang w:val="en-US"/>
        </w:rPr>
      </w:pPr>
    </w:p>
    <w:p w:rsidR="0062127E" w:rsidRDefault="0062127E" w:rsidP="0062127E">
      <w:pPr>
        <w:rPr>
          <w:b/>
          <w:bCs/>
          <w:lang w:val="en-US"/>
        </w:rPr>
      </w:pPr>
    </w:p>
    <w:p w:rsidR="0062127E" w:rsidRPr="0062127E" w:rsidRDefault="0062127E" w:rsidP="0062127E">
      <w:pPr>
        <w:rPr>
          <w:rFonts w:asciiTheme="majorHAnsi" w:hAnsiTheme="majorHAnsi"/>
          <w:b/>
          <w:bCs/>
          <w:lang w:val="en-US"/>
        </w:rPr>
      </w:pPr>
    </w:p>
    <w:p w:rsidR="0062127E" w:rsidRPr="0062127E" w:rsidRDefault="0062127E" w:rsidP="0062127E">
      <w:pPr>
        <w:rPr>
          <w:rFonts w:asciiTheme="majorHAnsi" w:hAnsiTheme="majorHAnsi"/>
          <w:lang w:val="en-US"/>
        </w:rPr>
      </w:pPr>
      <w:r w:rsidRPr="0062127E">
        <w:rPr>
          <w:rFonts w:asciiTheme="majorHAnsi" w:hAnsiTheme="majorHAnsi"/>
          <w:b/>
          <w:bCs/>
          <w:lang w:val="en-US"/>
        </w:rPr>
        <w:t>Meeting Location</w:t>
      </w:r>
    </w:p>
    <w:p w:rsidR="0062127E" w:rsidRPr="0062127E" w:rsidRDefault="001C5F51" w:rsidP="0062127E">
      <w:pPr>
        <w:rPr>
          <w:rFonts w:asciiTheme="majorHAnsi" w:hAnsiTheme="majorHAnsi"/>
          <w:lang w:val="en-US"/>
        </w:rPr>
      </w:pPr>
      <w:hyperlink r:id="rId5" w:history="1">
        <w:r w:rsidR="0062127E" w:rsidRPr="0062127E">
          <w:rPr>
            <w:rStyle w:val="Hyperlink"/>
            <w:rFonts w:asciiTheme="majorHAnsi" w:hAnsiTheme="majorHAnsi"/>
            <w:lang w:val="en-US"/>
          </w:rPr>
          <w:t>Best Western Windsor Inn</w:t>
        </w:r>
      </w:hyperlink>
      <w:r w:rsidR="0062127E" w:rsidRPr="0062127E">
        <w:rPr>
          <w:rFonts w:asciiTheme="majorHAnsi" w:hAnsiTheme="majorHAnsi"/>
          <w:lang w:val="en-US"/>
        </w:rPr>
        <w:t>, Ashland</w:t>
      </w:r>
    </w:p>
    <w:p w:rsidR="0062127E" w:rsidRPr="0062127E" w:rsidRDefault="0062127E" w:rsidP="0062127E">
      <w:pPr>
        <w:rPr>
          <w:rFonts w:asciiTheme="majorHAnsi" w:hAnsiTheme="majorHAnsi"/>
          <w:lang w:val="en-US"/>
        </w:rPr>
      </w:pPr>
      <w:r w:rsidRPr="0062127E">
        <w:rPr>
          <w:rFonts w:asciiTheme="majorHAnsi" w:hAnsiTheme="majorHAnsi"/>
          <w:lang w:val="en-US"/>
        </w:rPr>
        <w:t>2520 Ashland Street</w:t>
      </w:r>
    </w:p>
    <w:p w:rsidR="0062127E" w:rsidRPr="0062127E" w:rsidRDefault="0062127E" w:rsidP="0062127E">
      <w:pPr>
        <w:rPr>
          <w:rFonts w:asciiTheme="majorHAnsi" w:hAnsiTheme="majorHAnsi"/>
          <w:lang w:val="en-US"/>
        </w:rPr>
      </w:pPr>
      <w:r w:rsidRPr="0062127E">
        <w:rPr>
          <w:rFonts w:asciiTheme="majorHAnsi" w:hAnsiTheme="majorHAnsi"/>
          <w:lang w:val="en-US"/>
        </w:rPr>
        <w:t>Ashland, Oregon, 97520-1412</w:t>
      </w:r>
    </w:p>
    <w:p w:rsidR="0062127E" w:rsidRPr="0062127E" w:rsidRDefault="0062127E" w:rsidP="0062127E">
      <w:pPr>
        <w:rPr>
          <w:rFonts w:asciiTheme="majorHAnsi" w:hAnsiTheme="majorHAnsi"/>
          <w:lang w:val="en-US"/>
        </w:rPr>
      </w:pPr>
      <w:r w:rsidRPr="0062127E">
        <w:rPr>
          <w:rFonts w:asciiTheme="majorHAnsi" w:hAnsiTheme="majorHAnsi"/>
          <w:lang w:val="en-US"/>
        </w:rPr>
        <w:t>Phone: 541/488-2330; Toll Free Reservations: 800-334-2330</w:t>
      </w:r>
      <w:r w:rsidR="00C976CB">
        <w:rPr>
          <w:rFonts w:asciiTheme="majorHAnsi" w:hAnsiTheme="majorHAnsi"/>
          <w:lang w:val="en-US"/>
        </w:rPr>
        <w:t>. Room block = “fish health”</w:t>
      </w:r>
    </w:p>
    <w:p w:rsidR="00A05EF8" w:rsidRDefault="0062127E" w:rsidP="0062127E">
      <w:r w:rsidRPr="00621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1917065</wp:posOffset>
                </wp:positionV>
                <wp:extent cx="314325" cy="295275"/>
                <wp:effectExtent l="86995" t="88265" r="93980" b="10223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7362" id="5-Point Star 2" o:spid="_x0000_s1026" style="position:absolute;margin-left:280.6pt;margin-top:150.9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" path="m,112785r120062,1l157163,r37100,112786l314325,112785r-97133,69704l254294,295274,157163,225568,60031,295274,97133,182489,,112785xe" fillcolor="#c0504d" strokecolor="red" strokeweight="3pt">
                <v:stroke joinstyle="miter"/>
                <v:shadow on="t" color="#622423" opacity=".5" offset="1pt"/>
                <v:path o:connecttype="custom" o:connectlocs="0,112785;120062,112786;157163,0;194263,112786;314325,112785;217192,182489;254294,295274;157163,225568;60031,295274;97133,182489;0,112785" o:connectangles="0,0,0,0,0,0,0,0,0,0,0"/>
              </v:shape>
            </w:pict>
          </mc:Fallback>
        </mc:AlternateContent>
      </w:r>
      <w:r w:rsidRPr="0062127E">
        <w:rPr>
          <w:b/>
          <w:noProof/>
          <w:lang w:val="en-US"/>
        </w:rPr>
        <w:drawing>
          <wp:inline distT="0" distB="0" distL="0" distR="0">
            <wp:extent cx="5524500" cy="4143375"/>
            <wp:effectExtent l="0" t="0" r="0" b="9525"/>
            <wp:docPr id="1" name="Picture 1" descr="Map_BW_As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BW_Ash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E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239"/>
    <w:multiLevelType w:val="multilevel"/>
    <w:tmpl w:val="C166D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F2B65"/>
    <w:multiLevelType w:val="multilevel"/>
    <w:tmpl w:val="FC8AF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8"/>
    <w:rsid w:val="000C0EED"/>
    <w:rsid w:val="001C5F51"/>
    <w:rsid w:val="0024638E"/>
    <w:rsid w:val="002660A9"/>
    <w:rsid w:val="00351B30"/>
    <w:rsid w:val="0062127E"/>
    <w:rsid w:val="00A05EF8"/>
    <w:rsid w:val="00C86CF2"/>
    <w:rsid w:val="00C976CB"/>
    <w:rsid w:val="00DD0A61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BC62"/>
  <w15:docId w15:val="{95C7B94B-8094-456C-8F8F-457B039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21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ook.bestwestern.com/bestwestern/US/OR/Ashland-hotels/BEST-WESTERN-Windsor-Inn/Hotel-Overview.do?propertyCode=38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Som, Nicholas</dc:creator>
  <cp:lastModifiedBy>Som, Nicholas</cp:lastModifiedBy>
  <cp:revision>3</cp:revision>
  <cp:lastPrinted>2019-10-12T00:07:00Z</cp:lastPrinted>
  <dcterms:created xsi:type="dcterms:W3CDTF">2019-10-15T20:30:00Z</dcterms:created>
  <dcterms:modified xsi:type="dcterms:W3CDTF">2019-10-15T20:30:00Z</dcterms:modified>
</cp:coreProperties>
</file>